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25317" w14:textId="610F4B80" w:rsidR="007C240A" w:rsidRPr="00604DE3" w:rsidRDefault="007C240A" w:rsidP="00715BE1">
      <w:pPr>
        <w:pStyle w:val="Nagwek"/>
        <w:rPr>
          <w:rFonts w:ascii="Arial" w:eastAsia="Times New Roman" w:hAnsi="Arial"/>
          <w:bCs/>
          <w:i/>
          <w:sz w:val="20"/>
          <w:szCs w:val="24"/>
          <w:lang w:val="x-none" w:eastAsia="x-none"/>
        </w:rPr>
      </w:pPr>
      <w:r w:rsidRPr="00337932">
        <w:rPr>
          <w:rFonts w:ascii="Arial" w:eastAsia="Times New Roman" w:hAnsi="Arial"/>
          <w:bCs/>
          <w:i/>
          <w:sz w:val="20"/>
          <w:szCs w:val="24"/>
          <w:lang w:val="x-none" w:eastAsia="x-none"/>
        </w:rPr>
        <w:t>Załącznik</w:t>
      </w:r>
      <w:r w:rsidR="00715BE1" w:rsidRPr="00337932">
        <w:rPr>
          <w:rFonts w:ascii="Arial" w:eastAsia="Times New Roman" w:hAnsi="Arial"/>
          <w:bCs/>
          <w:i/>
          <w:sz w:val="20"/>
          <w:szCs w:val="24"/>
          <w:lang w:val="x-none" w:eastAsia="x-none"/>
        </w:rPr>
        <w:t xml:space="preserve"> Nr 11 do Umowy</w:t>
      </w:r>
      <w:r w:rsidR="00940968" w:rsidRPr="00337932">
        <w:rPr>
          <w:rFonts w:ascii="Arial" w:eastAsia="Times New Roman" w:hAnsi="Arial"/>
          <w:bCs/>
          <w:i/>
          <w:sz w:val="20"/>
          <w:szCs w:val="24"/>
          <w:lang w:val="x-none" w:eastAsia="x-none"/>
        </w:rPr>
        <w:t xml:space="preserve"> o dofinansowanie</w:t>
      </w:r>
      <w:r w:rsidR="00604DE3" w:rsidRPr="00337932">
        <w:rPr>
          <w:rFonts w:ascii="Arial" w:eastAsia="Times New Roman" w:hAnsi="Arial"/>
          <w:bCs/>
          <w:i/>
          <w:sz w:val="20"/>
          <w:szCs w:val="24"/>
          <w:lang w:eastAsia="x-none"/>
        </w:rPr>
        <w:t xml:space="preserve">/Porozumienia/Uchwały w sprawie podjęcia decyzji </w:t>
      </w:r>
      <w:r w:rsidR="00174A16">
        <w:rPr>
          <w:rFonts w:ascii="Arial" w:eastAsia="Times New Roman" w:hAnsi="Arial"/>
          <w:bCs/>
          <w:i/>
          <w:sz w:val="20"/>
          <w:szCs w:val="24"/>
          <w:lang w:eastAsia="x-none"/>
        </w:rPr>
        <w:br/>
      </w:r>
      <w:r w:rsidR="00604DE3" w:rsidRPr="00337932">
        <w:rPr>
          <w:rFonts w:ascii="Arial" w:eastAsia="Times New Roman" w:hAnsi="Arial"/>
          <w:bCs/>
          <w:i/>
          <w:sz w:val="20"/>
          <w:szCs w:val="24"/>
          <w:lang w:eastAsia="x-none"/>
        </w:rPr>
        <w:t>o dofinansowanie</w:t>
      </w:r>
      <w:r w:rsidR="00940968" w:rsidRPr="00337932">
        <w:rPr>
          <w:rFonts w:ascii="Arial" w:eastAsia="Times New Roman" w:hAnsi="Arial"/>
          <w:bCs/>
          <w:i/>
          <w:sz w:val="20"/>
          <w:szCs w:val="24"/>
          <w:lang w:val="x-none" w:eastAsia="x-none"/>
        </w:rPr>
        <w:t xml:space="preserve"> dla</w:t>
      </w:r>
      <w:r w:rsidR="00940968" w:rsidRPr="00604DE3">
        <w:rPr>
          <w:rFonts w:ascii="Arial" w:eastAsia="Times New Roman" w:hAnsi="Arial"/>
          <w:bCs/>
          <w:i/>
          <w:sz w:val="20"/>
          <w:szCs w:val="24"/>
          <w:lang w:val="x-none" w:eastAsia="x-none"/>
        </w:rPr>
        <w:t xml:space="preserve"> p</w:t>
      </w:r>
      <w:r w:rsidRPr="00604DE3">
        <w:rPr>
          <w:rFonts w:ascii="Arial" w:eastAsia="Times New Roman" w:hAnsi="Arial"/>
          <w:bCs/>
          <w:i/>
          <w:sz w:val="20"/>
          <w:szCs w:val="24"/>
          <w:lang w:val="x-none" w:eastAsia="x-none"/>
        </w:rPr>
        <w:t xml:space="preserve">rojektu realizowanego w ramach </w:t>
      </w:r>
      <w:r w:rsidR="00715BE1" w:rsidRPr="00604DE3">
        <w:rPr>
          <w:rFonts w:ascii="Arial" w:eastAsia="Times New Roman" w:hAnsi="Arial"/>
          <w:bCs/>
          <w:i/>
          <w:sz w:val="20"/>
          <w:szCs w:val="24"/>
          <w:lang w:val="x-none" w:eastAsia="x-none"/>
        </w:rPr>
        <w:t xml:space="preserve">FEM na lata </w:t>
      </w:r>
      <w:r w:rsidR="00940968" w:rsidRPr="00604DE3">
        <w:rPr>
          <w:rFonts w:ascii="Arial" w:eastAsia="Times New Roman" w:hAnsi="Arial"/>
          <w:bCs/>
          <w:i/>
          <w:sz w:val="20"/>
          <w:szCs w:val="24"/>
          <w:lang w:val="x-none" w:eastAsia="x-none"/>
        </w:rPr>
        <w:t>2021-2027</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715BE1" w:rsidRDefault="007C240A" w:rsidP="00715BE1">
      <w:pPr>
        <w:pStyle w:val="Nagwek1"/>
        <w:spacing w:before="360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38A0A235" w14:textId="77777777" w:rsidR="00715BE1" w:rsidRPr="00715BE1" w:rsidRDefault="00715BE1" w:rsidP="00715BE1">
      <w:pPr>
        <w:rPr>
          <w:rFonts w:ascii="Arial" w:eastAsia="Times New Roman" w:hAnsi="Arial" w:cs="Arial"/>
          <w:spacing w:val="-10"/>
          <w:kern w:val="28"/>
          <w:sz w:val="56"/>
          <w:szCs w:val="56"/>
          <w:lang w:eastAsia="pl-PL"/>
        </w:rPr>
      </w:pPr>
    </w:p>
    <w:p w14:paraId="057B9330" w14:textId="77777777" w:rsidR="00715BE1" w:rsidRDefault="00715BE1" w:rsidP="00715BE1"/>
    <w:p w14:paraId="70CA5A4C" w14:textId="77777777" w:rsidR="00715BE1" w:rsidRDefault="00715BE1" w:rsidP="00715BE1"/>
    <w:p w14:paraId="1DF708DA" w14:textId="77777777" w:rsidR="00715BE1" w:rsidRDefault="00715BE1" w:rsidP="00715BE1"/>
    <w:p w14:paraId="291B54C2" w14:textId="77777777" w:rsidR="00715BE1" w:rsidRDefault="00715BE1" w:rsidP="00715BE1"/>
    <w:p w14:paraId="188F6DD8" w14:textId="77777777" w:rsidR="00715BE1" w:rsidRDefault="00715BE1" w:rsidP="00715BE1"/>
    <w:p w14:paraId="5175C95D" w14:textId="77777777" w:rsidR="00715BE1" w:rsidRDefault="00715BE1" w:rsidP="00715BE1"/>
    <w:p w14:paraId="2EBAE315" w14:textId="77777777" w:rsidR="00715BE1" w:rsidRDefault="00715BE1" w:rsidP="00715BE1"/>
    <w:p w14:paraId="52A65E7D" w14:textId="77777777" w:rsidR="00715BE1" w:rsidRDefault="00715BE1" w:rsidP="00715BE1"/>
    <w:p w14:paraId="5383D4A6" w14:textId="77777777" w:rsidR="00715BE1" w:rsidRDefault="00715BE1" w:rsidP="00715BE1"/>
    <w:p w14:paraId="0381CC16" w14:textId="77777777" w:rsidR="00715BE1" w:rsidRDefault="00715BE1" w:rsidP="00715BE1"/>
    <w:p w14:paraId="257F0B10" w14:textId="77777777" w:rsidR="00715BE1" w:rsidRDefault="00715BE1" w:rsidP="00715BE1"/>
    <w:p w14:paraId="15D81897" w14:textId="77777777" w:rsidR="00715BE1" w:rsidRDefault="00715BE1" w:rsidP="00715BE1"/>
    <w:p w14:paraId="3FD8170D" w14:textId="77777777" w:rsidR="00715BE1" w:rsidRDefault="00715BE1" w:rsidP="00715BE1"/>
    <w:p w14:paraId="4F0103BE" w14:textId="77777777" w:rsidR="007D5D6A"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053DA639"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715BE1">
        <w:rPr>
          <w:rFonts w:ascii="Arial" w:hAnsi="Arial" w:cs="Arial"/>
          <w:sz w:val="24"/>
          <w:szCs w:val="24"/>
        </w:rPr>
        <w:t xml:space="preserve">RODO </w:t>
      </w:r>
      <w:r w:rsidRPr="00715BE1">
        <w:rPr>
          <w:rFonts w:ascii="Arial" w:hAnsi="Arial" w:cs="Arial"/>
          <w:sz w:val="24"/>
          <w:szCs w:val="24"/>
        </w:rPr>
        <w:tab/>
      </w:r>
      <w:r w:rsidR="00940968" w:rsidRPr="00715BE1">
        <w:rPr>
          <w:rFonts w:ascii="Arial" w:hAnsi="Arial" w:cs="Arial"/>
          <w:sz w:val="24"/>
          <w:szCs w:val="24"/>
        </w:rPr>
        <w:t xml:space="preserve">Rozporządzenie Parlamentu Europejskiego i Rady (UE) 2016/679 z dnia 27 kwietnia 2016 r. w sprawie ochrony osób fizycznych w związku </w:t>
      </w:r>
      <w:r w:rsidR="00BF37E3">
        <w:rPr>
          <w:rFonts w:ascii="Arial" w:hAnsi="Arial" w:cs="Arial"/>
          <w:sz w:val="24"/>
          <w:szCs w:val="24"/>
        </w:rPr>
        <w:br/>
        <w:t xml:space="preserve">z </w:t>
      </w:r>
      <w:r w:rsidR="00940968" w:rsidRPr="00715BE1">
        <w:rPr>
          <w:rFonts w:ascii="Arial" w:hAnsi="Arial" w:cs="Arial"/>
          <w:sz w:val="24"/>
          <w:szCs w:val="24"/>
        </w:rPr>
        <w:t>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715BE1">
        <w:rPr>
          <w:rFonts w:ascii="Arial" w:hAnsi="Arial" w:cs="Arial"/>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637E3127"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t>
      </w:r>
      <w:r w:rsidR="00BF37E3">
        <w:rPr>
          <w:rFonts w:ascii="Arial" w:hAnsi="Arial" w:cs="Arial"/>
          <w:sz w:val="24"/>
          <w:szCs w:val="24"/>
        </w:rPr>
        <w:br/>
      </w:r>
      <w:r w:rsidRPr="00715BE1">
        <w:rPr>
          <w:rFonts w:ascii="Arial" w:hAnsi="Arial" w:cs="Arial"/>
          <w:sz w:val="24"/>
          <w:szCs w:val="24"/>
        </w:rPr>
        <w:t xml:space="preserve">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w tym w szczególności personelu projektu, a także oferentów, uczestników komisji przeta</w:t>
      </w:r>
      <w:r w:rsidR="00AB26FE" w:rsidRPr="00715BE1">
        <w:rPr>
          <w:rFonts w:ascii="Arial" w:hAnsi="Arial" w:cs="Arial"/>
          <w:sz w:val="24"/>
          <w:szCs w:val="24"/>
        </w:rPr>
        <w:t xml:space="preserve">rgowych i wykonawców, </w:t>
      </w:r>
      <w:r w:rsidRPr="00715BE1">
        <w:rPr>
          <w:rFonts w:ascii="Arial" w:hAnsi="Arial" w:cs="Arial"/>
          <w:sz w:val="24"/>
          <w:szCs w:val="24"/>
        </w:rPr>
        <w:t>osób uczestniczących w postępowaniach administracyjnych</w:t>
      </w:r>
      <w:r w:rsidR="00F76E00" w:rsidRPr="00715BE1">
        <w:rPr>
          <w:rFonts w:ascii="Arial" w:hAnsi="Arial" w:cs="Arial"/>
          <w:sz w:val="24"/>
          <w:szCs w:val="24"/>
        </w:rPr>
        <w:t>,</w:t>
      </w:r>
    </w:p>
    <w:p w14:paraId="4D34F5EC" w14:textId="41A9F122"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przetwarzane przez Beneficjenta w celu wykonania postanowień umowy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715BE1">
        <w:rPr>
          <w:rFonts w:ascii="Arial" w:hAnsi="Arial" w:cs="Arial"/>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751CFA37" w14:textId="77777777"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Instytucja Pośrednicząca – Małopolskie Centrum Przedsiębiorczości</w:t>
      </w:r>
    </w:p>
    <w:p w14:paraId="4022C1FE" w14:textId="74FF11B5"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 xml:space="preserve">Instytucja Pośrednicząca – Wojewódzki Urząd Pracy </w:t>
      </w:r>
      <w:r w:rsidR="00BF37E3">
        <w:rPr>
          <w:rFonts w:ascii="Arial" w:hAnsi="Arial" w:cs="Arial"/>
          <w:sz w:val="24"/>
          <w:szCs w:val="24"/>
        </w:rPr>
        <w:br/>
      </w:r>
      <w:r w:rsidRPr="00715BE1">
        <w:rPr>
          <w:rFonts w:ascii="Arial" w:hAnsi="Arial" w:cs="Arial"/>
          <w:sz w:val="24"/>
          <w:szCs w:val="24"/>
        </w:rPr>
        <w:t>w Krakowie</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59B8CBE1"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xml:space="preserve">.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r w:rsidR="00BF37E3">
        <w:rPr>
          <w:rFonts w:ascii="Arial" w:hAnsi="Arial" w:cs="Arial"/>
          <w:sz w:val="24"/>
          <w:szCs w:val="24"/>
        </w:rPr>
        <w:br/>
      </w:r>
      <w:r w:rsidRPr="00715BE1">
        <w:rPr>
          <w:rFonts w:ascii="Arial" w:hAnsi="Arial" w:cs="Arial"/>
          <w:sz w:val="24"/>
          <w:szCs w:val="24"/>
        </w:rPr>
        <w:t>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715BE1">
      <w:pPr>
        <w:snapToGrid w:val="0"/>
        <w:spacing w:after="0"/>
        <w:rPr>
          <w:rFonts w:ascii="Arial" w:hAnsi="Arial" w:cs="Arial"/>
          <w:sz w:val="24"/>
          <w:szCs w:val="24"/>
        </w:rPr>
      </w:pPr>
      <w:r w:rsidRPr="00715BE1">
        <w:rPr>
          <w:rFonts w:ascii="Arial" w:hAnsi="Arial" w:cs="Arial"/>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715BE1">
        <w:rPr>
          <w:rFonts w:ascii="Arial" w:hAnsi="Arial" w:cs="Arial"/>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16C9A70C" w14:textId="67948FD0"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lastRenderedPageBreak/>
        <w:t xml:space="preserve">IGA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1763B6EC" w14:textId="7EFE9DF3" w:rsidR="0061586E" w:rsidRPr="00715BE1" w:rsidRDefault="00725333" w:rsidP="00715BE1">
      <w:pPr>
        <w:tabs>
          <w:tab w:val="left" w:pos="4536"/>
        </w:tabs>
        <w:snapToGrid w:val="0"/>
        <w:spacing w:after="0"/>
        <w:ind w:left="1418" w:hanging="1418"/>
        <w:rPr>
          <w:rFonts w:ascii="Arial" w:hAnsi="Arial" w:cs="Arial"/>
          <w:sz w:val="24"/>
          <w:szCs w:val="24"/>
        </w:rPr>
      </w:pPr>
      <w:r w:rsidRPr="00715BE1">
        <w:rPr>
          <w:rFonts w:ascii="Arial" w:hAnsi="Arial" w:cs="Arial"/>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xml:space="preserve">, który służy do wspierania procesów związanych z obsługą projektu od momentu podpisania umowy </w:t>
      </w:r>
      <w:r w:rsidR="00B82627">
        <w:rPr>
          <w:rFonts w:ascii="Arial" w:hAnsi="Arial" w:cs="Arial"/>
          <w:sz w:val="24"/>
          <w:szCs w:val="24"/>
        </w:rPr>
        <w:br/>
      </w:r>
      <w:r w:rsidRPr="00715BE1">
        <w:rPr>
          <w:rFonts w:ascii="Arial" w:hAnsi="Arial" w:cs="Arial"/>
          <w:sz w:val="24"/>
          <w:szCs w:val="24"/>
        </w:rPr>
        <w:t>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755A368A" w14:textId="201CD45D" w:rsidR="00C5038D" w:rsidRPr="00715BE1" w:rsidRDefault="00C5038D"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8019FFA"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w:t>
      </w:r>
      <w:r w:rsidR="00BF37E3">
        <w:rPr>
          <w:rFonts w:ascii="Arial" w:hAnsi="Arial" w:cs="Arial"/>
          <w:sz w:val="24"/>
          <w:szCs w:val="24"/>
        </w:rPr>
        <w:br/>
      </w:r>
      <w:r w:rsidRPr="00715BE1">
        <w:rPr>
          <w:rFonts w:ascii="Arial" w:hAnsi="Arial" w:cs="Arial"/>
          <w:sz w:val="24"/>
          <w:szCs w:val="24"/>
        </w:rPr>
        <w:t xml:space="preserve">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7AF9481A"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 xml:space="preserve">c) oraz art. 9 ust. 2 lit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1C1A0830" w:rsidR="001C2EC3" w:rsidRPr="00715BE1" w:rsidRDefault="001C2EC3" w:rsidP="00715BE1">
      <w:pPr>
        <w:spacing w:after="0"/>
        <w:rPr>
          <w:rFonts w:ascii="Arial" w:hAnsi="Arial" w:cs="Arial"/>
          <w:sz w:val="24"/>
          <w:szCs w:val="24"/>
        </w:rPr>
      </w:pPr>
      <w:r w:rsidRPr="00715BE1">
        <w:rPr>
          <w:rFonts w:ascii="Arial" w:hAnsi="Arial" w:cs="Arial"/>
          <w:sz w:val="24"/>
          <w:szCs w:val="24"/>
        </w:rPr>
        <w:lastRenderedPageBreak/>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(wdrożeniowa),</w:t>
      </w:r>
    </w:p>
    <w:p w14:paraId="21132801" w14:textId="232B02B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r w:rsidR="00BF37E3">
        <w:rPr>
          <w:rFonts w:ascii="Arial" w:hAnsi="Arial" w:cs="Arial"/>
          <w:sz w:val="24"/>
          <w:szCs w:val="24"/>
        </w:rPr>
        <w:br/>
      </w:r>
      <w:r w:rsidRPr="00715BE1">
        <w:rPr>
          <w:rFonts w:ascii="Arial" w:hAnsi="Arial" w:cs="Arial"/>
          <w:sz w:val="24"/>
          <w:szCs w:val="24"/>
        </w:rPr>
        <w:t>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3E133047" w:rsidR="008A6034" w:rsidRPr="00715BE1" w:rsidRDefault="000C5C27" w:rsidP="00715BE1">
      <w:pPr>
        <w:spacing w:after="0"/>
        <w:rPr>
          <w:rFonts w:ascii="Arial" w:hAnsi="Arial" w:cs="Arial"/>
          <w:sz w:val="24"/>
          <w:szCs w:val="24"/>
        </w:rPr>
      </w:pPr>
      <w:r w:rsidRPr="00715BE1">
        <w:rPr>
          <w:rFonts w:ascii="Arial" w:hAnsi="Arial" w:cs="Arial"/>
          <w:sz w:val="24"/>
          <w:szCs w:val="24"/>
        </w:rPr>
        <w:t xml:space="preserve">Podanie danych ma charakter dobrowolny, aczkolwiek jest wymogiem ustawowym, </w:t>
      </w:r>
      <w:r w:rsidR="00BF37E3">
        <w:rPr>
          <w:rFonts w:ascii="Arial" w:hAnsi="Arial" w:cs="Arial"/>
          <w:sz w:val="24"/>
          <w:szCs w:val="24"/>
        </w:rPr>
        <w:br/>
      </w:r>
      <w:r w:rsidRPr="00715BE1">
        <w:rPr>
          <w:rFonts w:ascii="Arial" w:hAnsi="Arial" w:cs="Arial"/>
          <w:sz w:val="24"/>
          <w:szCs w:val="24"/>
        </w:rPr>
        <w:t xml:space="preserve">a konsekwencją odmowy ich podania jest brak możliwości udzielenia wsparcia </w:t>
      </w:r>
      <w:r w:rsidR="00BF37E3">
        <w:rPr>
          <w:rFonts w:ascii="Arial" w:hAnsi="Arial" w:cs="Arial"/>
          <w:sz w:val="24"/>
          <w:szCs w:val="24"/>
        </w:rPr>
        <w:br/>
      </w:r>
      <w:r w:rsidRPr="00715BE1">
        <w:rPr>
          <w:rFonts w:ascii="Arial" w:hAnsi="Arial" w:cs="Arial"/>
          <w:sz w:val="24"/>
          <w:szCs w:val="24"/>
        </w:rPr>
        <w:t>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2437B822" w:rsidR="005F7FC0" w:rsidRDefault="005F7FC0" w:rsidP="00715BE1">
      <w:pPr>
        <w:spacing w:after="0"/>
        <w:rPr>
          <w:rFonts w:ascii="Arial" w:hAnsi="Arial" w:cs="Arial"/>
          <w:b/>
          <w:bCs/>
          <w:sz w:val="24"/>
          <w:szCs w:val="24"/>
        </w:rPr>
      </w:pPr>
    </w:p>
    <w:p w14:paraId="089FC540" w14:textId="58B3900F" w:rsidR="00281578" w:rsidRDefault="00281578" w:rsidP="00715BE1">
      <w:pPr>
        <w:spacing w:after="0"/>
        <w:rPr>
          <w:rFonts w:ascii="Arial" w:hAnsi="Arial" w:cs="Arial"/>
          <w:b/>
          <w:bCs/>
          <w:sz w:val="24"/>
          <w:szCs w:val="24"/>
        </w:rPr>
      </w:pPr>
    </w:p>
    <w:p w14:paraId="7BAA66AA" w14:textId="77777777" w:rsidR="00281578" w:rsidRPr="00715BE1" w:rsidRDefault="00281578"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lastRenderedPageBreak/>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3476BDBD"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043D7854" w14:textId="77777777" w:rsidR="005F7FC0" w:rsidRPr="00715BE1" w:rsidRDefault="005F7FC0"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1C55676F"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2. Przedmiotowe dane osobowe są przetwarzane w celu, o którym mowa w ust. 1, </w:t>
      </w:r>
      <w:r w:rsidR="00BF37E3">
        <w:rPr>
          <w:rFonts w:ascii="Arial" w:hAnsi="Arial" w:cs="Arial"/>
          <w:sz w:val="24"/>
          <w:szCs w:val="24"/>
        </w:rPr>
        <w:br/>
      </w:r>
      <w:r w:rsidRPr="00715BE1">
        <w:rPr>
          <w:rFonts w:ascii="Arial" w:hAnsi="Arial" w:cs="Arial"/>
          <w:sz w:val="24"/>
          <w:szCs w:val="24"/>
        </w:rPr>
        <w:t>a także w celach archiwalnych i statystycznych.</w:t>
      </w:r>
    </w:p>
    <w:p w14:paraId="09838E79" w14:textId="4EA239ED" w:rsidR="00C0514E" w:rsidRDefault="00AA6E74" w:rsidP="00715BE1">
      <w:pPr>
        <w:spacing w:after="0"/>
        <w:rPr>
          <w:rFonts w:ascii="Arial" w:hAnsi="Arial" w:cs="Arial"/>
          <w:sz w:val="24"/>
          <w:szCs w:val="24"/>
        </w:rPr>
      </w:pPr>
      <w:r w:rsidRPr="00715BE1">
        <w:rPr>
          <w:rFonts w:ascii="Arial" w:hAnsi="Arial" w:cs="Arial"/>
          <w:sz w:val="24"/>
          <w:szCs w:val="24"/>
        </w:rPr>
        <w:lastRenderedPageBreak/>
        <w:t xml:space="preserve">3. Zakres danych osobowych przetwarzanych w ramach Programu został określony </w:t>
      </w:r>
      <w:r w:rsidR="00BF37E3">
        <w:rPr>
          <w:rFonts w:ascii="Arial" w:hAnsi="Arial" w:cs="Arial"/>
          <w:sz w:val="24"/>
          <w:szCs w:val="24"/>
        </w:rPr>
        <w:br/>
      </w:r>
      <w:r w:rsidRPr="00715BE1">
        <w:rPr>
          <w:rFonts w:ascii="Arial" w:hAnsi="Arial" w:cs="Arial"/>
          <w:sz w:val="24"/>
          <w:szCs w:val="24"/>
        </w:rPr>
        <w:t>w załączniku nr 1.</w:t>
      </w:r>
    </w:p>
    <w:p w14:paraId="4D5C8722" w14:textId="77777777" w:rsidR="00F53928" w:rsidRDefault="00F53928" w:rsidP="00803282">
      <w:pPr>
        <w:spacing w:after="0"/>
        <w:rPr>
          <w:rFonts w:ascii="Arial" w:hAnsi="Arial" w:cs="Arial"/>
          <w:sz w:val="24"/>
          <w:szCs w:val="24"/>
        </w:rPr>
      </w:pPr>
    </w:p>
    <w:p w14:paraId="491E855D" w14:textId="6008D19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6DECD42C"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art. 4 ust. 2 pkt 6), art. 8, art. 14, art</w:t>
      </w:r>
      <w:r w:rsidR="00BF37E3">
        <w:rPr>
          <w:rFonts w:ascii="Arial" w:hAnsi="Arial" w:cs="Arial"/>
          <w:sz w:val="24"/>
          <w:szCs w:val="24"/>
        </w:rPr>
        <w:t>. 15-19, art. 34, art. 36, art.</w:t>
      </w:r>
      <w:r w:rsidRPr="00715BE1">
        <w:rPr>
          <w:rFonts w:ascii="Arial" w:hAnsi="Arial" w:cs="Arial"/>
          <w:sz w:val="24"/>
          <w:szCs w:val="24"/>
        </w:rPr>
        <w:t xml:space="preserve"> 44, art. 80 – 85, art. 87 – 93 ustawy z dnia 28 kwietnia 2022 r. </w:t>
      </w:r>
      <w:r w:rsidR="00BF37E3">
        <w:rPr>
          <w:rFonts w:ascii="Arial" w:hAnsi="Arial" w:cs="Arial"/>
          <w:sz w:val="24"/>
          <w:szCs w:val="24"/>
        </w:rPr>
        <w:br/>
      </w:r>
      <w:r w:rsidRPr="00715BE1">
        <w:rPr>
          <w:rFonts w:ascii="Arial" w:hAnsi="Arial" w:cs="Arial"/>
          <w:sz w:val="24"/>
          <w:szCs w:val="24"/>
        </w:rPr>
        <w:t xml:space="preserve">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 xml:space="preserve">i Europejskiego Funduszu Morskiego, Rybackiego i Akwakultury, a także przepisy finansowe na potrzeby tych funduszy oraz na potrzeby Funduszu Azylu, Migracji </w:t>
      </w:r>
      <w:r w:rsidR="00BF37E3">
        <w:rPr>
          <w:rFonts w:ascii="Arial" w:hAnsi="Arial" w:cs="Arial"/>
          <w:sz w:val="24"/>
          <w:szCs w:val="24"/>
        </w:rPr>
        <w:br/>
      </w:r>
      <w:r w:rsidRPr="00715BE1">
        <w:rPr>
          <w:rFonts w:ascii="Arial" w:hAnsi="Arial" w:cs="Arial"/>
          <w:sz w:val="24"/>
          <w:szCs w:val="24"/>
        </w:rPr>
        <w:t xml:space="preserve">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w:t>
      </w:r>
      <w:r w:rsidR="00BF37E3">
        <w:rPr>
          <w:rFonts w:ascii="Arial" w:hAnsi="Arial" w:cs="Arial"/>
          <w:sz w:val="24"/>
          <w:szCs w:val="24"/>
        </w:rPr>
        <w:t xml:space="preserve">§ </w:t>
      </w:r>
      <w:r w:rsidRPr="00715BE1">
        <w:rPr>
          <w:rFonts w:ascii="Arial" w:hAnsi="Arial" w:cs="Arial"/>
          <w:sz w:val="24"/>
          <w:szCs w:val="24"/>
        </w:rPr>
        <w:t>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68679802" w14:textId="7CD6B974" w:rsidR="00241EA8" w:rsidRDefault="00C0514E" w:rsidP="00803282">
      <w:pPr>
        <w:spacing w:after="0"/>
        <w:rPr>
          <w:rFonts w:ascii="Arial" w:hAnsi="Arial" w:cs="Arial"/>
          <w:sz w:val="24"/>
          <w:szCs w:val="24"/>
        </w:rPr>
      </w:pPr>
      <w:r w:rsidRPr="00715BE1">
        <w:rPr>
          <w:rFonts w:ascii="Arial" w:hAnsi="Arial" w:cs="Arial"/>
          <w:sz w:val="24"/>
          <w:szCs w:val="24"/>
        </w:rPr>
        <w:lastRenderedPageBreak/>
        <w:t>§ 9</w:t>
      </w:r>
    </w:p>
    <w:p w14:paraId="77FBF263" w14:textId="77777777" w:rsidR="003C10CD" w:rsidRPr="00715BE1" w:rsidRDefault="003C10CD" w:rsidP="00715BE1">
      <w:pPr>
        <w:spacing w:after="0"/>
        <w:jc w:val="center"/>
        <w:rPr>
          <w:rFonts w:ascii="Arial" w:hAnsi="Arial" w:cs="Arial"/>
          <w:sz w:val="24"/>
          <w:szCs w:val="24"/>
        </w:rPr>
      </w:pPr>
    </w:p>
    <w:p w14:paraId="178EC8C9" w14:textId="0D132FF8"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 in.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32F44B3B" w:rsidR="00AA6E74" w:rsidRDefault="00D67CD7" w:rsidP="00715BE1">
      <w:pPr>
        <w:spacing w:after="0"/>
        <w:rPr>
          <w:rFonts w:ascii="Arial" w:hAnsi="Arial" w:cs="Arial"/>
          <w:sz w:val="24"/>
          <w:szCs w:val="24"/>
        </w:rPr>
      </w:pPr>
      <w:r w:rsidRPr="00715BE1">
        <w:rPr>
          <w:rFonts w:ascii="Arial" w:hAnsi="Arial" w:cs="Arial"/>
          <w:sz w:val="24"/>
          <w:szCs w:val="24"/>
        </w:rPr>
        <w:t xml:space="preserve">W przypadku </w:t>
      </w:r>
      <w:r w:rsidR="00241EA8" w:rsidRPr="00715BE1">
        <w:rPr>
          <w:rFonts w:ascii="Arial" w:hAnsi="Arial" w:cs="Arial"/>
          <w:sz w:val="24"/>
          <w:szCs w:val="24"/>
        </w:rPr>
        <w:t>CST2021 B</w:t>
      </w:r>
      <w:r w:rsidR="004B42DC" w:rsidRPr="00715BE1">
        <w:rPr>
          <w:rFonts w:ascii="Arial" w:hAnsi="Arial" w:cs="Arial"/>
          <w:sz w:val="24"/>
          <w:szCs w:val="24"/>
        </w:rPr>
        <w:t>eneficjent</w:t>
      </w:r>
      <w:r w:rsidR="00241EA8" w:rsidRPr="00715BE1">
        <w:rPr>
          <w:rFonts w:ascii="Arial" w:hAnsi="Arial" w:cs="Arial"/>
          <w:sz w:val="24"/>
          <w:szCs w:val="24"/>
        </w:rPr>
        <w:t xml:space="preserve"> </w:t>
      </w:r>
      <w:r w:rsidR="004B42DC" w:rsidRPr="00715BE1">
        <w:rPr>
          <w:rFonts w:ascii="Arial" w:hAnsi="Arial" w:cs="Arial"/>
          <w:sz w:val="24"/>
          <w:szCs w:val="24"/>
        </w:rPr>
        <w:t xml:space="preserve">zarządza dostępem do </w:t>
      </w:r>
      <w:r w:rsidR="008A2D1B" w:rsidRPr="00715BE1">
        <w:rPr>
          <w:rFonts w:ascii="Arial" w:hAnsi="Arial" w:cs="Arial"/>
          <w:sz w:val="24"/>
          <w:szCs w:val="24"/>
        </w:rPr>
        <w:t xml:space="preserve">systemu i </w:t>
      </w:r>
      <w:r w:rsidR="00241EA8" w:rsidRPr="00715BE1">
        <w:rPr>
          <w:rFonts w:ascii="Arial" w:hAnsi="Arial" w:cs="Arial"/>
          <w:sz w:val="24"/>
          <w:szCs w:val="24"/>
        </w:rPr>
        <w:t xml:space="preserve">postępuje zgodnie z </w:t>
      </w:r>
      <w:r w:rsidR="004B42DC" w:rsidRPr="00715BE1">
        <w:rPr>
          <w:rFonts w:ascii="Arial" w:hAnsi="Arial" w:cs="Arial"/>
          <w:sz w:val="24"/>
          <w:szCs w:val="24"/>
        </w:rPr>
        <w:t xml:space="preserve">Procedurą zgłaszania osoby uprawnionej zarządzającej projektem po stronie Beneficjenta stanowiącą </w:t>
      </w:r>
      <w:r w:rsidR="00241EA8" w:rsidRPr="00715BE1">
        <w:rPr>
          <w:rFonts w:ascii="Arial" w:hAnsi="Arial" w:cs="Arial"/>
          <w:sz w:val="24"/>
          <w:szCs w:val="24"/>
        </w:rPr>
        <w:t xml:space="preserve">załącznik nr 4 do </w:t>
      </w:r>
      <w:r w:rsidR="004B42DC" w:rsidRPr="00715BE1">
        <w:rPr>
          <w:rFonts w:ascii="Arial" w:hAnsi="Arial" w:cs="Arial"/>
          <w:i/>
          <w:sz w:val="24"/>
          <w:szCs w:val="24"/>
        </w:rPr>
        <w:t>Wytycznych dotyczących warunków gromadzenia i przekazywania danych w postaci elektronicznej na lata 2021-2027</w:t>
      </w:r>
      <w:r w:rsidR="00241EA8" w:rsidRPr="00715BE1">
        <w:rPr>
          <w:rFonts w:ascii="Arial" w:hAnsi="Arial" w:cs="Arial"/>
          <w:sz w:val="24"/>
          <w:szCs w:val="24"/>
        </w:rPr>
        <w:t>. Zgłoszenie ww. os</w:t>
      </w:r>
      <w:r w:rsidR="004B42DC" w:rsidRPr="00715BE1">
        <w:rPr>
          <w:rFonts w:ascii="Arial" w:hAnsi="Arial" w:cs="Arial"/>
          <w:sz w:val="24"/>
          <w:szCs w:val="24"/>
        </w:rPr>
        <w:t>oby</w:t>
      </w:r>
      <w:r w:rsidR="00241EA8" w:rsidRPr="00715BE1">
        <w:rPr>
          <w:rFonts w:ascii="Arial" w:hAnsi="Arial" w:cs="Arial"/>
          <w:sz w:val="24"/>
          <w:szCs w:val="24"/>
        </w:rPr>
        <w:t xml:space="preserve"> jest dokonywane na podstawie wni</w:t>
      </w:r>
      <w:r w:rsidR="004B42DC" w:rsidRPr="00715BE1">
        <w:rPr>
          <w:rFonts w:ascii="Arial" w:hAnsi="Arial" w:cs="Arial"/>
          <w:sz w:val="24"/>
          <w:szCs w:val="24"/>
        </w:rPr>
        <w:t>osku zgodnie z załącznikiem nr 5</w:t>
      </w:r>
      <w:r w:rsidR="00241EA8" w:rsidRPr="00715BE1">
        <w:rPr>
          <w:rFonts w:ascii="Arial" w:hAnsi="Arial" w:cs="Arial"/>
          <w:sz w:val="24"/>
          <w:szCs w:val="24"/>
        </w:rPr>
        <w:t xml:space="preserve"> do wskazanych Wytycznych.</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74DC5490"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t>
      </w:r>
      <w:r w:rsidR="00BF37E3">
        <w:rPr>
          <w:rFonts w:ascii="Arial" w:hAnsi="Arial" w:cs="Arial"/>
          <w:sz w:val="24"/>
          <w:szCs w:val="24"/>
        </w:rPr>
        <w:br/>
      </w:r>
      <w:r w:rsidRPr="00715BE1">
        <w:rPr>
          <w:rFonts w:ascii="Arial" w:hAnsi="Arial" w:cs="Arial"/>
          <w:sz w:val="24"/>
          <w:szCs w:val="24"/>
        </w:rPr>
        <w:t>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314A6BE0"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E9D083"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w:t>
      </w:r>
      <w:r w:rsidR="00BF37E3">
        <w:rPr>
          <w:rFonts w:ascii="Arial" w:hAnsi="Arial" w:cs="Arial"/>
          <w:sz w:val="24"/>
          <w:szCs w:val="24"/>
        </w:rPr>
        <w:br/>
      </w:r>
      <w:r w:rsidR="00C0514E" w:rsidRPr="00715BE1">
        <w:rPr>
          <w:rFonts w:ascii="Arial" w:hAnsi="Arial" w:cs="Arial"/>
          <w:sz w:val="24"/>
          <w:szCs w:val="24"/>
        </w:rPr>
        <w:t xml:space="preserve">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68E7C74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 xml:space="preserve">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w:t>
      </w:r>
      <w:r w:rsidR="00BF37E3">
        <w:rPr>
          <w:rFonts w:ascii="Arial" w:hAnsi="Arial" w:cs="Arial"/>
          <w:sz w:val="24"/>
          <w:szCs w:val="24"/>
        </w:rPr>
        <w:br/>
      </w:r>
      <w:r w:rsidR="00C0514E" w:rsidRPr="00715BE1">
        <w:rPr>
          <w:rFonts w:ascii="Arial" w:hAnsi="Arial" w:cs="Arial"/>
          <w:sz w:val="24"/>
          <w:szCs w:val="24"/>
        </w:rPr>
        <w:t>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lastRenderedPageBreak/>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0A1E3A3E"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4C5A4B64" w14:textId="4A59CF34" w:rsidR="007C240A" w:rsidRPr="00715BE1" w:rsidRDefault="00435C40" w:rsidP="00715BE1">
      <w:pPr>
        <w:spacing w:after="0"/>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stanowią:</w:t>
      </w:r>
    </w:p>
    <w:p w14:paraId="1465376C" w14:textId="72B8B40E" w:rsidR="007C240A" w:rsidRPr="00715BE1" w:rsidRDefault="007C240A" w:rsidP="00715BE1">
      <w:pPr>
        <w:pStyle w:val="Akapitzlist"/>
        <w:numPr>
          <w:ilvl w:val="0"/>
          <w:numId w:val="27"/>
        </w:numPr>
        <w:spacing w:after="0"/>
        <w:rPr>
          <w:rFonts w:ascii="Arial" w:hAnsi="Arial" w:cs="Arial"/>
          <w:sz w:val="24"/>
          <w:szCs w:val="24"/>
        </w:rPr>
      </w:pPr>
      <w:r w:rsidRPr="00715BE1">
        <w:rPr>
          <w:rFonts w:ascii="Arial" w:hAnsi="Arial" w:cs="Arial"/>
          <w:sz w:val="24"/>
          <w:szCs w:val="24"/>
        </w:rPr>
        <w:t>załącznik nr 1:</w:t>
      </w:r>
      <w:r w:rsidR="008E511D" w:rsidRPr="00715BE1">
        <w:rPr>
          <w:rFonts w:ascii="Arial" w:hAnsi="Arial" w:cs="Arial"/>
          <w:sz w:val="24"/>
          <w:szCs w:val="24"/>
        </w:rPr>
        <w:t xml:space="preserve"> </w:t>
      </w:r>
      <w:r w:rsidRPr="00715BE1">
        <w:rPr>
          <w:rFonts w:ascii="Arial" w:hAnsi="Arial" w:cs="Arial"/>
          <w:sz w:val="24"/>
          <w:szCs w:val="24"/>
        </w:rPr>
        <w:t xml:space="preserve">Zakres </w:t>
      </w:r>
      <w:r w:rsidR="009658F9" w:rsidRPr="00715BE1">
        <w:rPr>
          <w:rFonts w:ascii="Arial" w:hAnsi="Arial" w:cs="Arial"/>
          <w:sz w:val="24"/>
          <w:szCs w:val="24"/>
        </w:rPr>
        <w:t xml:space="preserve">przetwarzanych </w:t>
      </w:r>
      <w:r w:rsidRPr="00715BE1">
        <w:rPr>
          <w:rFonts w:ascii="Arial" w:hAnsi="Arial" w:cs="Arial"/>
          <w:sz w:val="24"/>
          <w:szCs w:val="24"/>
        </w:rPr>
        <w:t>danych osobowyc</w:t>
      </w:r>
      <w:r w:rsidR="00F4346C">
        <w:rPr>
          <w:rFonts w:ascii="Arial" w:hAnsi="Arial" w:cs="Arial"/>
          <w:sz w:val="24"/>
          <w:szCs w:val="24"/>
        </w:rPr>
        <w:t>h.</w:t>
      </w:r>
      <w:bookmarkStart w:id="0" w:name="_GoBack"/>
      <w:bookmarkEnd w:id="0"/>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4364536F" w14:textId="77777777" w:rsidR="003C10CD" w:rsidRDefault="003C10CD" w:rsidP="00715BE1">
      <w:pPr>
        <w:spacing w:after="0"/>
        <w:rPr>
          <w:rFonts w:ascii="Arial" w:hAnsi="Arial" w:cs="Arial"/>
          <w:sz w:val="24"/>
          <w:szCs w:val="24"/>
        </w:rPr>
      </w:pPr>
    </w:p>
    <w:p w14:paraId="7AE19AEB" w14:textId="77777777" w:rsidR="003C10CD" w:rsidRDefault="003C10CD" w:rsidP="00715BE1">
      <w:pPr>
        <w:spacing w:after="0"/>
        <w:rPr>
          <w:rFonts w:ascii="Arial" w:hAnsi="Arial" w:cs="Arial"/>
          <w:sz w:val="24"/>
          <w:szCs w:val="24"/>
        </w:rPr>
      </w:pPr>
    </w:p>
    <w:p w14:paraId="3C012228" w14:textId="77777777" w:rsidR="003C10CD" w:rsidRDefault="003C10CD" w:rsidP="00715BE1">
      <w:pPr>
        <w:spacing w:after="0"/>
        <w:rPr>
          <w:rFonts w:ascii="Arial" w:hAnsi="Arial" w:cs="Arial"/>
          <w:sz w:val="24"/>
          <w:szCs w:val="24"/>
        </w:rPr>
      </w:pPr>
    </w:p>
    <w:p w14:paraId="12882AE1" w14:textId="77777777" w:rsidR="003C10CD" w:rsidRDefault="003C10CD" w:rsidP="00715BE1">
      <w:pPr>
        <w:spacing w:after="0"/>
        <w:rPr>
          <w:rFonts w:ascii="Arial" w:hAnsi="Arial" w:cs="Arial"/>
          <w:sz w:val="24"/>
          <w:szCs w:val="24"/>
        </w:rPr>
      </w:pPr>
    </w:p>
    <w:p w14:paraId="0CE1C51F" w14:textId="77777777" w:rsidR="003C10CD" w:rsidRDefault="003C10CD" w:rsidP="00715BE1">
      <w:pPr>
        <w:spacing w:after="0"/>
        <w:rPr>
          <w:rFonts w:ascii="Arial" w:hAnsi="Arial" w:cs="Arial"/>
          <w:sz w:val="24"/>
          <w:szCs w:val="24"/>
        </w:rPr>
      </w:pPr>
    </w:p>
    <w:p w14:paraId="4C53DF66" w14:textId="77777777" w:rsidR="003C10CD" w:rsidRDefault="003C10CD" w:rsidP="00715BE1">
      <w:pPr>
        <w:spacing w:after="0"/>
        <w:rPr>
          <w:rFonts w:ascii="Arial" w:hAnsi="Arial" w:cs="Arial"/>
          <w:sz w:val="24"/>
          <w:szCs w:val="24"/>
        </w:rPr>
      </w:pPr>
    </w:p>
    <w:p w14:paraId="48AE1B2E" w14:textId="77777777" w:rsidR="003C10CD" w:rsidRDefault="003C10CD" w:rsidP="00715BE1">
      <w:pPr>
        <w:spacing w:after="0"/>
        <w:rPr>
          <w:rFonts w:ascii="Arial" w:hAnsi="Arial" w:cs="Arial"/>
          <w:sz w:val="24"/>
          <w:szCs w:val="24"/>
        </w:rPr>
      </w:pPr>
    </w:p>
    <w:p w14:paraId="5A55865B" w14:textId="77777777" w:rsidR="003C10CD" w:rsidRDefault="003C10CD" w:rsidP="00715BE1">
      <w:pPr>
        <w:spacing w:after="0"/>
        <w:rPr>
          <w:rFonts w:ascii="Arial" w:hAnsi="Arial" w:cs="Arial"/>
          <w:sz w:val="24"/>
          <w:szCs w:val="24"/>
        </w:rPr>
      </w:pPr>
    </w:p>
    <w:p w14:paraId="1E103850" w14:textId="77777777" w:rsidR="003C10CD" w:rsidRDefault="003C10CD" w:rsidP="00715BE1">
      <w:pPr>
        <w:spacing w:after="0"/>
        <w:rPr>
          <w:rFonts w:ascii="Arial" w:hAnsi="Arial" w:cs="Arial"/>
          <w:sz w:val="24"/>
          <w:szCs w:val="24"/>
        </w:rPr>
      </w:pPr>
    </w:p>
    <w:p w14:paraId="6F4D1413" w14:textId="77777777" w:rsidR="003C10CD" w:rsidRDefault="003C10CD" w:rsidP="00715BE1">
      <w:pPr>
        <w:spacing w:after="0"/>
        <w:rPr>
          <w:rFonts w:ascii="Arial" w:hAnsi="Arial" w:cs="Arial"/>
          <w:sz w:val="24"/>
          <w:szCs w:val="24"/>
        </w:rPr>
      </w:pPr>
    </w:p>
    <w:p w14:paraId="7B0813E3" w14:textId="77777777" w:rsidR="003C10CD" w:rsidRDefault="003C10CD" w:rsidP="00715BE1">
      <w:pPr>
        <w:spacing w:after="0"/>
        <w:rPr>
          <w:rFonts w:ascii="Arial" w:hAnsi="Arial" w:cs="Arial"/>
          <w:sz w:val="24"/>
          <w:szCs w:val="24"/>
        </w:rPr>
      </w:pPr>
    </w:p>
    <w:p w14:paraId="7FEFD662" w14:textId="77777777" w:rsidR="003C10CD" w:rsidRDefault="003C10CD" w:rsidP="00715BE1">
      <w:pPr>
        <w:spacing w:after="0"/>
        <w:rPr>
          <w:rFonts w:ascii="Arial" w:hAnsi="Arial" w:cs="Arial"/>
          <w:sz w:val="24"/>
          <w:szCs w:val="24"/>
        </w:rPr>
      </w:pPr>
    </w:p>
    <w:p w14:paraId="2F007599" w14:textId="77777777" w:rsidR="003C10CD" w:rsidRDefault="003C10CD" w:rsidP="00715BE1">
      <w:pPr>
        <w:spacing w:after="0"/>
        <w:rPr>
          <w:rFonts w:ascii="Arial" w:hAnsi="Arial" w:cs="Arial"/>
          <w:sz w:val="24"/>
          <w:szCs w:val="24"/>
        </w:rPr>
      </w:pPr>
    </w:p>
    <w:p w14:paraId="3FAC3C22" w14:textId="77777777" w:rsidR="003C10CD" w:rsidRDefault="003C10CD" w:rsidP="00715BE1">
      <w:pPr>
        <w:spacing w:after="0"/>
        <w:rPr>
          <w:rFonts w:ascii="Arial" w:hAnsi="Arial" w:cs="Arial"/>
          <w:sz w:val="24"/>
          <w:szCs w:val="24"/>
        </w:rPr>
      </w:pPr>
    </w:p>
    <w:p w14:paraId="4D8BBE1D" w14:textId="77777777" w:rsidR="003C10CD" w:rsidRDefault="003C10CD" w:rsidP="00715BE1">
      <w:pPr>
        <w:spacing w:after="0"/>
        <w:rPr>
          <w:rFonts w:ascii="Arial" w:hAnsi="Arial" w:cs="Arial"/>
          <w:sz w:val="24"/>
          <w:szCs w:val="24"/>
        </w:rPr>
      </w:pPr>
    </w:p>
    <w:p w14:paraId="05094F9B" w14:textId="77777777" w:rsidR="003C10CD" w:rsidRDefault="003C10CD" w:rsidP="00715BE1">
      <w:pPr>
        <w:spacing w:after="0"/>
        <w:rPr>
          <w:rFonts w:ascii="Arial" w:hAnsi="Arial" w:cs="Arial"/>
          <w:sz w:val="24"/>
          <w:szCs w:val="24"/>
        </w:rPr>
      </w:pPr>
    </w:p>
    <w:p w14:paraId="513FA475" w14:textId="77777777" w:rsidR="003C10CD" w:rsidRDefault="003C10CD" w:rsidP="00715BE1">
      <w:pPr>
        <w:spacing w:after="0"/>
        <w:rPr>
          <w:rFonts w:ascii="Arial" w:hAnsi="Arial" w:cs="Arial"/>
          <w:sz w:val="24"/>
          <w:szCs w:val="24"/>
        </w:rPr>
      </w:pPr>
    </w:p>
    <w:p w14:paraId="1194EA5C" w14:textId="77777777" w:rsidR="003C10CD" w:rsidRDefault="003C10CD" w:rsidP="00715BE1">
      <w:pPr>
        <w:spacing w:after="0"/>
        <w:rPr>
          <w:rFonts w:ascii="Arial" w:hAnsi="Arial" w:cs="Arial"/>
          <w:sz w:val="24"/>
          <w:szCs w:val="24"/>
        </w:rPr>
      </w:pPr>
    </w:p>
    <w:p w14:paraId="18EF7456" w14:textId="77777777" w:rsidR="003C10CD" w:rsidRDefault="003C10CD" w:rsidP="00715BE1">
      <w:pPr>
        <w:spacing w:after="0"/>
        <w:rPr>
          <w:rFonts w:ascii="Arial" w:hAnsi="Arial" w:cs="Arial"/>
          <w:sz w:val="24"/>
          <w:szCs w:val="24"/>
        </w:rPr>
      </w:pPr>
    </w:p>
    <w:p w14:paraId="354EC176" w14:textId="77777777" w:rsidR="003C10CD" w:rsidRDefault="003C10CD" w:rsidP="00715BE1">
      <w:pPr>
        <w:spacing w:after="0"/>
        <w:rPr>
          <w:rFonts w:ascii="Arial" w:hAnsi="Arial" w:cs="Arial"/>
          <w:sz w:val="24"/>
          <w:szCs w:val="24"/>
        </w:rPr>
      </w:pPr>
    </w:p>
    <w:p w14:paraId="71339DA9" w14:textId="7D08F1A2" w:rsidR="004B268F" w:rsidRDefault="004B268F" w:rsidP="003C10CD">
      <w:pPr>
        <w:autoSpaceDE w:val="0"/>
        <w:autoSpaceDN w:val="0"/>
        <w:adjustRightInd w:val="0"/>
        <w:spacing w:line="22" w:lineRule="atLeast"/>
        <w:jc w:val="right"/>
        <w:rPr>
          <w:rFonts w:ascii="Arial" w:hAnsi="Arial" w:cs="Arial"/>
          <w:sz w:val="24"/>
          <w:szCs w:val="24"/>
        </w:rPr>
      </w:pPr>
    </w:p>
    <w:p w14:paraId="0367FF7D" w14:textId="6F235467" w:rsidR="003C10CD" w:rsidRDefault="009C2C13" w:rsidP="003C10CD">
      <w:pPr>
        <w:autoSpaceDE w:val="0"/>
        <w:autoSpaceDN w:val="0"/>
        <w:adjustRightInd w:val="0"/>
        <w:spacing w:line="22" w:lineRule="atLeast"/>
        <w:jc w:val="right"/>
        <w:rPr>
          <w:rFonts w:ascii="Arial" w:hAnsi="Arial" w:cs="Arial"/>
          <w:sz w:val="24"/>
          <w:szCs w:val="24"/>
        </w:rPr>
      </w:pPr>
      <w:r>
        <w:rPr>
          <w:noProof/>
          <w:lang w:eastAsia="pl-PL"/>
        </w:rPr>
        <w:lastRenderedPageBreak/>
        <w:drawing>
          <wp:inline distT="0" distB="0" distL="0" distR="0" wp14:anchorId="3969F1AC" wp14:editId="30692FDF">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r w:rsidR="003C10CD" w:rsidRPr="003C10CD">
        <w:rPr>
          <w:rFonts w:ascii="Arial" w:hAnsi="Arial" w:cs="Arial"/>
          <w:sz w:val="24"/>
          <w:szCs w:val="24"/>
        </w:rPr>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7777777"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przez Instytucję Zarządzającą / Instytucję Pośredniczącą</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59C4E0F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podmioty przygotowujące i realizujące instrumenty terytorialne oraz ich członkowie </w:t>
      </w:r>
      <w:r w:rsidR="00EB1700">
        <w:rPr>
          <w:rFonts w:ascii="Arial" w:hAnsi="Arial" w:cs="Arial"/>
          <w:bCs/>
          <w:sz w:val="24"/>
          <w:szCs w:val="24"/>
        </w:rPr>
        <w:br/>
      </w:r>
      <w:r w:rsidRPr="003C10CD">
        <w:rPr>
          <w:rFonts w:ascii="Arial" w:hAnsi="Arial" w:cs="Arial"/>
          <w:bCs/>
          <w:sz w:val="24"/>
          <w:szCs w:val="24"/>
        </w:rPr>
        <w:t>i pracownicy,</w:t>
      </w:r>
    </w:p>
    <w:p w14:paraId="0602017E" w14:textId="5154622A"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fizyczne związane/biorące udział w procesie realizacji i wdrożenia projektów </w:t>
      </w:r>
      <w:r w:rsidR="00EB1700">
        <w:rPr>
          <w:rFonts w:ascii="Arial" w:hAnsi="Arial" w:cs="Arial"/>
          <w:bCs/>
          <w:sz w:val="24"/>
          <w:szCs w:val="24"/>
        </w:rPr>
        <w:br/>
      </w:r>
      <w:r w:rsidRPr="003C10CD">
        <w:rPr>
          <w:rFonts w:ascii="Arial" w:hAnsi="Arial" w:cs="Arial"/>
          <w:bCs/>
          <w:sz w:val="24"/>
          <w:szCs w:val="24"/>
        </w:rPr>
        <w:t>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31E0C62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i osoby prowadzące działalność gospodarczą, których dane będą przetwarzane w związku 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6CD68F2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wymiar czasu pracy, stanowisko, kwota wynagrodzenia, obywatelstwo, obszar według stopnia urbanizacji (DEGURBA), status mieszkaniowy, data rozpoczęcia udziału </w:t>
      </w:r>
      <w:r w:rsidR="00BF37E3">
        <w:rPr>
          <w:rFonts w:ascii="Arial" w:hAnsi="Arial" w:cs="Arial"/>
          <w:bCs/>
          <w:sz w:val="24"/>
          <w:szCs w:val="24"/>
        </w:rPr>
        <w:br/>
      </w:r>
      <w:r w:rsidRPr="003C10CD">
        <w:rPr>
          <w:rFonts w:ascii="Arial" w:hAnsi="Arial" w:cs="Arial"/>
          <w:bCs/>
          <w:sz w:val="24"/>
          <w:szCs w:val="24"/>
        </w:rPr>
        <w:t>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17D82E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 </w:t>
      </w:r>
    </w:p>
    <w:p w14:paraId="7DA5D5C5" w14:textId="77777777" w:rsidR="003C10CD" w:rsidRPr="003C10CD" w:rsidRDefault="003C10CD" w:rsidP="003C10CD">
      <w:pPr>
        <w:spacing w:after="0"/>
        <w:rPr>
          <w:rFonts w:ascii="Arial" w:hAnsi="Arial" w:cs="Arial"/>
          <w:bCs/>
          <w:sz w:val="24"/>
          <w:szCs w:val="24"/>
        </w:rPr>
      </w:pPr>
    </w:p>
    <w:p w14:paraId="5E06ECC3" w14:textId="4D818F78"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00BF37E3">
        <w:rPr>
          <w:rFonts w:ascii="Arial" w:hAnsi="Arial" w:cs="Arial"/>
          <w:bCs/>
          <w:sz w:val="24"/>
          <w:szCs w:val="24"/>
        </w:rPr>
        <w:br/>
      </w:r>
      <w:r w:rsidRPr="00BF37E3">
        <w:rPr>
          <w:rFonts w:ascii="Arial" w:hAnsi="Arial" w:cs="Arial"/>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281578">
      <w:headerReference w:type="default" r:id="rId10"/>
      <w:footerReference w:type="default" r:id="rId11"/>
      <w:headerReference w:type="first" r:id="rId12"/>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3CA54" w14:textId="77777777" w:rsidR="00117BEB" w:rsidRDefault="00117BEB" w:rsidP="007C240A">
      <w:pPr>
        <w:spacing w:after="0" w:line="240" w:lineRule="auto"/>
      </w:pPr>
      <w:r>
        <w:separator/>
      </w:r>
    </w:p>
  </w:endnote>
  <w:endnote w:type="continuationSeparator" w:id="0">
    <w:p w14:paraId="54D74BB1" w14:textId="77777777" w:rsidR="00117BEB" w:rsidRDefault="00117BEB"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084405"/>
      <w:docPartObj>
        <w:docPartGallery w:val="Page Numbers (Bottom of Page)"/>
        <w:docPartUnique/>
      </w:docPartObj>
    </w:sdtPr>
    <w:sdtEndPr/>
    <w:sdtContent>
      <w:p w14:paraId="626369D1" w14:textId="1790490F" w:rsidR="00F802D4" w:rsidRDefault="00F802D4">
        <w:pPr>
          <w:pStyle w:val="Stopka"/>
          <w:jc w:val="right"/>
        </w:pPr>
        <w:r>
          <w:fldChar w:fldCharType="begin"/>
        </w:r>
        <w:r>
          <w:instrText>PAGE   \* MERGEFORMAT</w:instrText>
        </w:r>
        <w:r>
          <w:fldChar w:fldCharType="separate"/>
        </w:r>
        <w:r w:rsidR="00F4346C">
          <w:rPr>
            <w:noProof/>
          </w:rPr>
          <w:t>10</w:t>
        </w:r>
        <w:r>
          <w:fldChar w:fldCharType="end"/>
        </w:r>
      </w:p>
    </w:sdtContent>
  </w:sdt>
  <w:p w14:paraId="4AA54C96" w14:textId="77777777" w:rsidR="00F802D4" w:rsidRDefault="00F80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87CE1" w14:textId="77777777" w:rsidR="00117BEB" w:rsidRDefault="00117BEB" w:rsidP="007C240A">
      <w:pPr>
        <w:spacing w:after="0" w:line="240" w:lineRule="auto"/>
      </w:pPr>
      <w:r>
        <w:separator/>
      </w:r>
    </w:p>
  </w:footnote>
  <w:footnote w:type="continuationSeparator" w:id="0">
    <w:p w14:paraId="3007277A" w14:textId="77777777" w:rsidR="00117BEB" w:rsidRDefault="00117BEB" w:rsidP="007C2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610F1" w14:textId="77975D38" w:rsidR="00D4327E" w:rsidRDefault="00281578" w:rsidP="00281578">
    <w:pPr>
      <w:pStyle w:val="Nagwek"/>
      <w:tabs>
        <w:tab w:val="clear" w:pos="4536"/>
        <w:tab w:val="clear" w:pos="9072"/>
        <w:tab w:val="left" w:pos="523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5" name="Obraz 5"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117BEB"/>
    <w:rsid w:val="0012293C"/>
    <w:rsid w:val="00123B48"/>
    <w:rsid w:val="00127B3A"/>
    <w:rsid w:val="00151D48"/>
    <w:rsid w:val="00157D19"/>
    <w:rsid w:val="0017229A"/>
    <w:rsid w:val="00174A16"/>
    <w:rsid w:val="001778C8"/>
    <w:rsid w:val="0019260B"/>
    <w:rsid w:val="00195508"/>
    <w:rsid w:val="001A2DCF"/>
    <w:rsid w:val="001B7BC4"/>
    <w:rsid w:val="001C0AB2"/>
    <w:rsid w:val="001C2EC3"/>
    <w:rsid w:val="001D487F"/>
    <w:rsid w:val="001E1044"/>
    <w:rsid w:val="001E17A5"/>
    <w:rsid w:val="001F2781"/>
    <w:rsid w:val="00205CF4"/>
    <w:rsid w:val="00213688"/>
    <w:rsid w:val="002174AF"/>
    <w:rsid w:val="00217E16"/>
    <w:rsid w:val="00236BC4"/>
    <w:rsid w:val="00241EA8"/>
    <w:rsid w:val="0024732E"/>
    <w:rsid w:val="002504DB"/>
    <w:rsid w:val="00252F2D"/>
    <w:rsid w:val="00281578"/>
    <w:rsid w:val="002849C0"/>
    <w:rsid w:val="00290592"/>
    <w:rsid w:val="002B468F"/>
    <w:rsid w:val="002B6F23"/>
    <w:rsid w:val="002D1F00"/>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27DCF"/>
    <w:rsid w:val="00435C40"/>
    <w:rsid w:val="0043743D"/>
    <w:rsid w:val="0045616A"/>
    <w:rsid w:val="004617B9"/>
    <w:rsid w:val="00465151"/>
    <w:rsid w:val="00474708"/>
    <w:rsid w:val="004850BF"/>
    <w:rsid w:val="0049170A"/>
    <w:rsid w:val="00492DAD"/>
    <w:rsid w:val="004A1CF3"/>
    <w:rsid w:val="004A2FFC"/>
    <w:rsid w:val="004A40BB"/>
    <w:rsid w:val="004A613D"/>
    <w:rsid w:val="004B268F"/>
    <w:rsid w:val="004B42DC"/>
    <w:rsid w:val="004D2ADF"/>
    <w:rsid w:val="004D3758"/>
    <w:rsid w:val="004E393D"/>
    <w:rsid w:val="004E43DE"/>
    <w:rsid w:val="004E68D3"/>
    <w:rsid w:val="00503670"/>
    <w:rsid w:val="005134B9"/>
    <w:rsid w:val="00525153"/>
    <w:rsid w:val="005322E9"/>
    <w:rsid w:val="00540CB9"/>
    <w:rsid w:val="00544D99"/>
    <w:rsid w:val="005507C5"/>
    <w:rsid w:val="00556B87"/>
    <w:rsid w:val="005635B6"/>
    <w:rsid w:val="00564C4B"/>
    <w:rsid w:val="00581B27"/>
    <w:rsid w:val="00590A71"/>
    <w:rsid w:val="00591F7B"/>
    <w:rsid w:val="005A57AA"/>
    <w:rsid w:val="005C500D"/>
    <w:rsid w:val="005F480A"/>
    <w:rsid w:val="005F7FC0"/>
    <w:rsid w:val="0060244A"/>
    <w:rsid w:val="00604DE3"/>
    <w:rsid w:val="00605661"/>
    <w:rsid w:val="0061586E"/>
    <w:rsid w:val="00615BB3"/>
    <w:rsid w:val="00624D6B"/>
    <w:rsid w:val="00642B86"/>
    <w:rsid w:val="006439B3"/>
    <w:rsid w:val="00647C90"/>
    <w:rsid w:val="00655EF4"/>
    <w:rsid w:val="006631D6"/>
    <w:rsid w:val="006943D3"/>
    <w:rsid w:val="006A3D2E"/>
    <w:rsid w:val="006A784E"/>
    <w:rsid w:val="006B5466"/>
    <w:rsid w:val="006C0A25"/>
    <w:rsid w:val="006C2332"/>
    <w:rsid w:val="006C4F18"/>
    <w:rsid w:val="006D128C"/>
    <w:rsid w:val="006D72D0"/>
    <w:rsid w:val="006E5EAA"/>
    <w:rsid w:val="006F55DA"/>
    <w:rsid w:val="007013F1"/>
    <w:rsid w:val="007073A0"/>
    <w:rsid w:val="00715BE1"/>
    <w:rsid w:val="00725333"/>
    <w:rsid w:val="00737F3E"/>
    <w:rsid w:val="00741B73"/>
    <w:rsid w:val="0075526D"/>
    <w:rsid w:val="00755869"/>
    <w:rsid w:val="007731F6"/>
    <w:rsid w:val="00796CDE"/>
    <w:rsid w:val="007B34A7"/>
    <w:rsid w:val="007B6728"/>
    <w:rsid w:val="007C240A"/>
    <w:rsid w:val="007C62A8"/>
    <w:rsid w:val="007D27CA"/>
    <w:rsid w:val="007D5D6A"/>
    <w:rsid w:val="007D7FA6"/>
    <w:rsid w:val="00803282"/>
    <w:rsid w:val="0080440D"/>
    <w:rsid w:val="00811BDA"/>
    <w:rsid w:val="00822091"/>
    <w:rsid w:val="00822239"/>
    <w:rsid w:val="0082348E"/>
    <w:rsid w:val="0083402D"/>
    <w:rsid w:val="0083572C"/>
    <w:rsid w:val="008406BF"/>
    <w:rsid w:val="00844E0E"/>
    <w:rsid w:val="00844F37"/>
    <w:rsid w:val="008634A4"/>
    <w:rsid w:val="00864603"/>
    <w:rsid w:val="00882C9B"/>
    <w:rsid w:val="0089346F"/>
    <w:rsid w:val="008A2D1B"/>
    <w:rsid w:val="008A6034"/>
    <w:rsid w:val="008C380B"/>
    <w:rsid w:val="008C6471"/>
    <w:rsid w:val="008E511D"/>
    <w:rsid w:val="00900222"/>
    <w:rsid w:val="0090126A"/>
    <w:rsid w:val="00901CFD"/>
    <w:rsid w:val="009308CC"/>
    <w:rsid w:val="00931223"/>
    <w:rsid w:val="00932248"/>
    <w:rsid w:val="009363F0"/>
    <w:rsid w:val="00940968"/>
    <w:rsid w:val="00941B5E"/>
    <w:rsid w:val="00961CE2"/>
    <w:rsid w:val="009658F9"/>
    <w:rsid w:val="00972942"/>
    <w:rsid w:val="00981189"/>
    <w:rsid w:val="009C2C13"/>
    <w:rsid w:val="009C5987"/>
    <w:rsid w:val="009E0D0E"/>
    <w:rsid w:val="009F42FE"/>
    <w:rsid w:val="00A01DFF"/>
    <w:rsid w:val="00A04FFE"/>
    <w:rsid w:val="00A05340"/>
    <w:rsid w:val="00A26801"/>
    <w:rsid w:val="00A36AD9"/>
    <w:rsid w:val="00A372C1"/>
    <w:rsid w:val="00A56A15"/>
    <w:rsid w:val="00A57041"/>
    <w:rsid w:val="00A57B90"/>
    <w:rsid w:val="00A71D5D"/>
    <w:rsid w:val="00A81001"/>
    <w:rsid w:val="00A85179"/>
    <w:rsid w:val="00AA5501"/>
    <w:rsid w:val="00AA6E74"/>
    <w:rsid w:val="00AB26FE"/>
    <w:rsid w:val="00AD03DD"/>
    <w:rsid w:val="00AE01BB"/>
    <w:rsid w:val="00AE45C5"/>
    <w:rsid w:val="00B01CE4"/>
    <w:rsid w:val="00B02D3C"/>
    <w:rsid w:val="00B05F62"/>
    <w:rsid w:val="00B16D30"/>
    <w:rsid w:val="00B32659"/>
    <w:rsid w:val="00B4197C"/>
    <w:rsid w:val="00B63E65"/>
    <w:rsid w:val="00B7225E"/>
    <w:rsid w:val="00B75AB8"/>
    <w:rsid w:val="00B812EF"/>
    <w:rsid w:val="00B82627"/>
    <w:rsid w:val="00B83319"/>
    <w:rsid w:val="00B875ED"/>
    <w:rsid w:val="00BA747F"/>
    <w:rsid w:val="00BB2B7C"/>
    <w:rsid w:val="00BB488B"/>
    <w:rsid w:val="00BC658B"/>
    <w:rsid w:val="00BE0C0C"/>
    <w:rsid w:val="00BF2B4E"/>
    <w:rsid w:val="00BF37E3"/>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6E10"/>
    <w:rsid w:val="00E01212"/>
    <w:rsid w:val="00E303EB"/>
    <w:rsid w:val="00E748C5"/>
    <w:rsid w:val="00E87C51"/>
    <w:rsid w:val="00E97052"/>
    <w:rsid w:val="00EA7200"/>
    <w:rsid w:val="00EB1700"/>
    <w:rsid w:val="00EC6D8F"/>
    <w:rsid w:val="00ED0641"/>
    <w:rsid w:val="00F249D1"/>
    <w:rsid w:val="00F4346C"/>
    <w:rsid w:val="00F53928"/>
    <w:rsid w:val="00F54452"/>
    <w:rsid w:val="00F6008D"/>
    <w:rsid w:val="00F6055F"/>
    <w:rsid w:val="00F6258C"/>
    <w:rsid w:val="00F67A65"/>
    <w:rsid w:val="00F714C6"/>
    <w:rsid w:val="00F727C5"/>
    <w:rsid w:val="00F72CD8"/>
    <w:rsid w:val="00F75795"/>
    <w:rsid w:val="00F76E00"/>
    <w:rsid w:val="00F802D4"/>
    <w:rsid w:val="00F80C5B"/>
    <w:rsid w:val="00F825AE"/>
    <w:rsid w:val="00FA1AF6"/>
    <w:rsid w:val="00FA799E"/>
    <w:rsid w:val="00FD5553"/>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1BCBA-0A55-4D44-8D86-7A0105FCB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2581</Words>
  <Characters>15490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Skorus-Tomczyk, Jolanta</cp:lastModifiedBy>
  <cp:revision>22</cp:revision>
  <cp:lastPrinted>2018-05-21T13:51:00Z</cp:lastPrinted>
  <dcterms:created xsi:type="dcterms:W3CDTF">2023-04-26T08:21:00Z</dcterms:created>
  <dcterms:modified xsi:type="dcterms:W3CDTF">2023-11-21T14:52:00Z</dcterms:modified>
</cp:coreProperties>
</file>